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rPr>
        <w:t>附件</w:t>
      </w:r>
      <w:r>
        <w:rPr>
          <w:rFonts w:hint="eastAsia" w:ascii="Times New Roman" w:hAnsi="Times New Roman" w:eastAsia="仿宋_GB2312" w:cs="Times New Roman"/>
          <w:b/>
          <w:sz w:val="28"/>
          <w:szCs w:val="28"/>
          <w:lang w:val="en-US" w:eastAsia="zh-CN"/>
        </w:rPr>
        <w:t>8</w:t>
      </w:r>
      <w:bookmarkStart w:id="0" w:name="_GoBack"/>
      <w:bookmarkEnd w:id="0"/>
    </w:p>
    <w:p>
      <w:pPr>
        <w:jc w:val="center"/>
        <w:rPr>
          <w:rFonts w:hint="eastAsia" w:ascii="Times New Roman" w:hAnsi="Times New Roman" w:eastAsia="仿宋_GB2312" w:cs="Times New Roman"/>
          <w:b/>
          <w:sz w:val="28"/>
          <w:szCs w:val="28"/>
        </w:rPr>
      </w:pPr>
      <w:r>
        <w:rPr>
          <w:rFonts w:hint="eastAsia" w:ascii="Times New Roman" w:hAnsi="Times New Roman" w:eastAsia="仿宋_GB2312" w:cs="Times New Roman"/>
          <w:b/>
          <w:sz w:val="28"/>
          <w:szCs w:val="28"/>
        </w:rPr>
        <w:t>中国林科院2020年博士研究生招生考试</w:t>
      </w:r>
    </w:p>
    <w:p>
      <w:pPr>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复试基本流程</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应按照我所通知的考试时间准时参加远程在线考试，无特殊原因未按照通知时间到场的，迟到20分钟以上的或在考试过程中未经考务工作人员同意擅自操作学生端终端设备退出考场的均视为放弃考试资格。考试当天，我所安排值班电话（电话号码：010-6288</w:t>
      </w:r>
      <w:r>
        <w:rPr>
          <w:rFonts w:hint="eastAsia" w:ascii="Times New Roman" w:hAnsi="Times New Roman" w:eastAsia="仿宋_GB2312" w:cs="Times New Roman"/>
          <w:sz w:val="28"/>
          <w:szCs w:val="28"/>
          <w:lang w:val="en-US" w:eastAsia="zh-CN"/>
        </w:rPr>
        <w:t>9610</w:t>
      </w:r>
      <w:r>
        <w:rPr>
          <w:rFonts w:hint="eastAsia" w:ascii="Times New Roman" w:hAnsi="Times New Roman" w:eastAsia="仿宋_GB2312" w:cs="Times New Roman"/>
          <w:sz w:val="28"/>
          <w:szCs w:val="28"/>
        </w:rPr>
        <w:t>），考生遇到紧急情况，应提前与我所联系。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考试基本流程为：候考</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环境展示</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身份核验</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复试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考生退场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1.候考</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应当提前20分钟进入候考备场状态（候考微信群另行通知），抽签确定考试顺序。考试工作人员通过候考微信群向考生告知考场规则和考试流程，考生在微信群中需通过语音方式答复工作人员发出的指令。在候考过程中，考生不得私自与其他考生交谈，一经发现，立刻取消考试资格。</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考核组秘书与考生进行语音以及网络测试，确认考生网络状况。</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2、环境展示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考生根据复试工作人员的指令，环绕360°展示周围应试环境。</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3、身份核验</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考生进入远程考场时，应准备好身份证、学历学位证等材料原件，配合考试试工作人员进行身份核验。</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4、考试</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专家组结合考生提交的材料，对考生进行外语水平、专业素质、综合能力及思想品德等方面的全面考查和评价。</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5、考生退场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考试结束后，考生应按考核组老师要求退出考场和候考微信群。退出后，考生不得再次进入候考微信群或考场。</w:t>
      </w:r>
    </w:p>
    <w:p>
      <w:pPr>
        <w:ind w:firstLine="560" w:firstLineChars="200"/>
        <w:rPr>
          <w:rFonts w:ascii="Times New Roman" w:hAnsi="Times New Roman" w:eastAsia="仿宋_GB2312" w:cs="Times New Roman"/>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95022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7D"/>
    <w:rsid w:val="00333C5C"/>
    <w:rsid w:val="0034457D"/>
    <w:rsid w:val="003C1C4A"/>
    <w:rsid w:val="003D71CA"/>
    <w:rsid w:val="0048696C"/>
    <w:rsid w:val="005D45C8"/>
    <w:rsid w:val="005E0ABF"/>
    <w:rsid w:val="00675FD0"/>
    <w:rsid w:val="006F5A02"/>
    <w:rsid w:val="007055AD"/>
    <w:rsid w:val="00AD6353"/>
    <w:rsid w:val="00E0324B"/>
    <w:rsid w:val="00FB47C2"/>
    <w:rsid w:val="00FC106A"/>
    <w:rsid w:val="00FC5CEA"/>
    <w:rsid w:val="00FD2A03"/>
    <w:rsid w:val="2D2A73F8"/>
    <w:rsid w:val="36FE2364"/>
    <w:rsid w:val="405D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Times New Roman" w:hAnsi="Times New Roman" w:eastAsia="宋体"/>
      <w:sz w:val="18"/>
      <w:szCs w:val="18"/>
    </w:rPr>
  </w:style>
  <w:style w:type="character" w:customStyle="1" w:styleId="5">
    <w:name w:val="页脚 Char"/>
    <w:basedOn w:val="4"/>
    <w:link w:val="2"/>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492</Characters>
  <Lines>4</Lines>
  <Paragraphs>1</Paragraphs>
  <TotalTime>3</TotalTime>
  <ScaleCrop>false</ScaleCrop>
  <LinksUpToDate>false</LinksUpToDate>
  <CharactersWithSpaces>577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2020-06-05T02:32:00Z</dcterms:created>
  <dc:creator>李红</dc:creator>
  <cp:lastModifiedBy>zmm</cp:lastModifiedBy>
  <dcterms:modified xsi:type="dcterms:W3CDTF">2020-06-10T03:49:47Z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